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6D6DC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6D6DC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D6DCC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6D6DC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6D6DC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D6DCC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6D6DC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6D6DC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6D6DCC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6D6DCC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C09A81" w14:textId="0FA787F6" w:rsidR="009D19AB" w:rsidRPr="00794508" w:rsidRDefault="00D310DB" w:rsidP="00ED3DDB">
      <w:pPr>
        <w:rPr>
          <w:rFonts w:ascii="Calibri" w:hAnsi="Calibri" w:cs="Calibri"/>
          <w:b/>
          <w:bCs/>
          <w:sz w:val="32"/>
          <w:szCs w:val="32"/>
        </w:rPr>
      </w:pPr>
      <w:r w:rsidRPr="006D6DCC">
        <w:rPr>
          <w:rFonts w:ascii="Calibri" w:hAnsi="Calibri" w:cs="Calibri"/>
          <w:sz w:val="22"/>
          <w:szCs w:val="22"/>
        </w:rPr>
        <w:br/>
      </w:r>
      <w:r w:rsidR="00C44FC6" w:rsidRPr="00794508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1: </w:t>
      </w:r>
      <w:r w:rsidR="0096086A" w:rsidRPr="00794508">
        <w:rPr>
          <w:rFonts w:ascii="Calibri" w:hAnsi="Calibri" w:cs="Calibri"/>
          <w:b/>
          <w:bCs/>
          <w:color w:val="FC4421"/>
          <w:sz w:val="32"/>
          <w:szCs w:val="32"/>
        </w:rPr>
        <w:t>Electric Defrost: Heater Sizing, Time &amp; Energy</w:t>
      </w:r>
    </w:p>
    <w:p w14:paraId="416D5E1D" w14:textId="77777777" w:rsidR="00ED3DDB" w:rsidRPr="009741E7" w:rsidRDefault="00ED3DDB" w:rsidP="00ED3DDB">
      <w:pPr>
        <w:rPr>
          <w:rFonts w:ascii="Calibri" w:hAnsi="Calibri" w:cs="Calibri"/>
          <w:b/>
          <w:bCs/>
          <w:sz w:val="22"/>
          <w:szCs w:val="22"/>
        </w:rPr>
      </w:pPr>
      <w:r w:rsidRPr="009741E7">
        <w:rPr>
          <w:rFonts w:ascii="Calibri" w:hAnsi="Calibri" w:cs="Calibri"/>
          <w:b/>
          <w:bCs/>
          <w:sz w:val="22"/>
          <w:szCs w:val="22"/>
        </w:rPr>
        <w:t>Scenario</w:t>
      </w:r>
    </w:p>
    <w:p w14:paraId="1BC04AD1" w14:textId="245A34BF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>A medium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temp walk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in (+3 °C) uses electric defrost. Per cycle, frost mass on the coil is 1.8 kg at 0 °C. The evaporator metal (20 kg, c = 0.90 kJ/kg/K) is at −10 °C at the start of defrost. Heaters warm the coil to +5 °C at termination. Latent heat of fusion of ice = 334 kJ/kg.</w:t>
      </w:r>
      <w:r w:rsidR="006A4608">
        <w:rPr>
          <w:rFonts w:ascii="Calibri" w:hAnsi="Calibri" w:cs="Calibri"/>
          <w:sz w:val="22"/>
          <w:szCs w:val="22"/>
        </w:rPr>
        <w:br/>
      </w:r>
      <w:r w:rsidR="006A4608">
        <w:rPr>
          <w:rFonts w:ascii="Calibri" w:hAnsi="Calibri" w:cs="Calibri"/>
          <w:sz w:val="22"/>
          <w:szCs w:val="22"/>
        </w:rPr>
        <w:br/>
      </w:r>
      <w:r w:rsidR="006A4608" w:rsidRPr="006A4608">
        <w:rPr>
          <w:rFonts w:ascii="Calibri" w:hAnsi="Calibri" w:cs="Calibri"/>
          <w:b/>
          <w:bCs/>
          <w:sz w:val="22"/>
          <w:szCs w:val="22"/>
        </w:rPr>
        <w:t>Questions</w:t>
      </w:r>
    </w:p>
    <w:p w14:paraId="3B02E3F5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 xml:space="preserve">1) Calculate the minimum energy (kJ) to </w:t>
      </w:r>
    </w:p>
    <w:p w14:paraId="78EFF209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 xml:space="preserve">(a) warm the metal from −10→+5 °C, </w:t>
      </w:r>
    </w:p>
    <w:p w14:paraId="282540C7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 xml:space="preserve">(b) melt the 1.8 kg frost, </w:t>
      </w:r>
    </w:p>
    <w:p w14:paraId="3832CF5C" w14:textId="019FF739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>(c) raise meltwater from 0→+5 °C (cwater = 4.18 kJ/kg/K). Give the total.</w:t>
      </w:r>
      <w:r w:rsidR="006A4608">
        <w:rPr>
          <w:rFonts w:ascii="Calibri" w:hAnsi="Calibri" w:cs="Calibri"/>
          <w:sz w:val="22"/>
          <w:szCs w:val="22"/>
        </w:rPr>
        <w:br/>
      </w:r>
    </w:p>
    <w:p w14:paraId="1049D7B0" w14:textId="2405D882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>2) If heaters deliver 120% of that energy in 20 min</w:t>
      </w:r>
      <w:r w:rsidR="000F1355">
        <w:rPr>
          <w:rFonts w:ascii="Calibri" w:hAnsi="Calibri" w:cs="Calibri"/>
          <w:sz w:val="22"/>
          <w:szCs w:val="22"/>
        </w:rPr>
        <w:t>utes</w:t>
      </w:r>
      <w:r w:rsidRPr="006D6DCC">
        <w:rPr>
          <w:rFonts w:ascii="Calibri" w:hAnsi="Calibri" w:cs="Calibri"/>
          <w:sz w:val="22"/>
          <w:szCs w:val="22"/>
        </w:rPr>
        <w:t>, find the required kW. Then estimate daily kWh for 4 defrosts/day.</w:t>
      </w:r>
      <w:r w:rsidR="006A4608">
        <w:rPr>
          <w:rFonts w:ascii="Calibri" w:hAnsi="Calibri" w:cs="Calibri"/>
          <w:sz w:val="22"/>
          <w:szCs w:val="22"/>
        </w:rPr>
        <w:br/>
      </w:r>
    </w:p>
    <w:p w14:paraId="7BE4378D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>3) Operations trims time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at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heat by 25% while keeping drip (3 min) and fan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 xml:space="preserve">delay (4 min) unchanged. </w:t>
      </w:r>
    </w:p>
    <w:p w14:paraId="7D341A66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 xml:space="preserve">(a) New defrost event time? </w:t>
      </w:r>
    </w:p>
    <w:p w14:paraId="52E5B6C3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 xml:space="preserve">(b) New daily kWh? </w:t>
      </w:r>
    </w:p>
    <w:p w14:paraId="51A12C7B" w14:textId="31578605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>(c) % energy saving vs</w:t>
      </w:r>
      <w:r w:rsidR="0045531D">
        <w:rPr>
          <w:rFonts w:ascii="Calibri" w:hAnsi="Calibri" w:cs="Calibri"/>
          <w:sz w:val="22"/>
          <w:szCs w:val="22"/>
        </w:rPr>
        <w:t>.</w:t>
      </w:r>
      <w:r w:rsidRPr="006D6DCC">
        <w:rPr>
          <w:rFonts w:ascii="Calibri" w:hAnsi="Calibri" w:cs="Calibri"/>
          <w:sz w:val="22"/>
          <w:szCs w:val="22"/>
        </w:rPr>
        <w:t xml:space="preserve"> Q2?</w:t>
      </w:r>
    </w:p>
    <w:p w14:paraId="2F345C20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</w:p>
    <w:p w14:paraId="06BF119E" w14:textId="77777777" w:rsidR="00ED3DDB" w:rsidRPr="006A4608" w:rsidRDefault="00ED3DDB" w:rsidP="00ED3DDB">
      <w:pPr>
        <w:rPr>
          <w:rFonts w:ascii="Calibri" w:hAnsi="Calibri" w:cs="Calibri"/>
          <w:b/>
          <w:bCs/>
          <w:sz w:val="22"/>
          <w:szCs w:val="22"/>
        </w:rPr>
      </w:pPr>
      <w:r w:rsidRPr="006A4608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6B1393A4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  <w:r w:rsidRPr="006D6DCC">
        <w:rPr>
          <w:rFonts w:ascii="Calibri" w:hAnsi="Calibri" w:cs="Calibri"/>
          <w:sz w:val="22"/>
          <w:szCs w:val="22"/>
        </w:rPr>
        <w:t>A defrost termination/fan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delay control uses 55 °F (≈13 °C) termination &amp; 22 °F (≈−6 °C) fan restart. If the coil cools at 0.6 K/min post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heat, estimate fan</w:t>
      </w:r>
      <w:r w:rsidRPr="006D6DCC">
        <w:rPr>
          <w:rFonts w:ascii="Cambria Math" w:hAnsi="Cambria Math" w:cs="Cambria Math"/>
          <w:sz w:val="22"/>
          <w:szCs w:val="22"/>
        </w:rPr>
        <w:t>‑</w:t>
      </w:r>
      <w:r w:rsidRPr="006D6DCC">
        <w:rPr>
          <w:rFonts w:ascii="Calibri" w:hAnsi="Calibri" w:cs="Calibri"/>
          <w:sz w:val="22"/>
          <w:szCs w:val="22"/>
        </w:rPr>
        <w:t>delay time.</w:t>
      </w:r>
    </w:p>
    <w:p w14:paraId="6913F216" w14:textId="77777777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</w:p>
    <w:p w14:paraId="5DD141F8" w14:textId="210BE084" w:rsidR="00ED3DDB" w:rsidRPr="006D6DCC" w:rsidRDefault="00ED3DDB" w:rsidP="00ED3DDB">
      <w:pPr>
        <w:rPr>
          <w:rFonts w:ascii="Calibri" w:hAnsi="Calibri" w:cs="Calibri"/>
          <w:sz w:val="22"/>
          <w:szCs w:val="22"/>
        </w:rPr>
      </w:pPr>
    </w:p>
    <w:sectPr w:rsidR="00ED3DDB" w:rsidRPr="006D6DCC" w:rsidSect="008C05C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67E4D" w14:textId="77777777" w:rsidR="003138E7" w:rsidRPr="00831E68" w:rsidRDefault="003138E7" w:rsidP="004970DE">
      <w:r w:rsidRPr="00831E68">
        <w:separator/>
      </w:r>
    </w:p>
  </w:endnote>
  <w:endnote w:type="continuationSeparator" w:id="0">
    <w:p w14:paraId="00F2B085" w14:textId="77777777" w:rsidR="003138E7" w:rsidRPr="00831E68" w:rsidRDefault="003138E7" w:rsidP="004970DE">
      <w:r w:rsidRPr="00831E68">
        <w:continuationSeparator/>
      </w:r>
    </w:p>
  </w:endnote>
  <w:endnote w:type="continuationNotice" w:id="1">
    <w:p w14:paraId="09F77872" w14:textId="77777777" w:rsidR="003138E7" w:rsidRPr="00831E68" w:rsidRDefault="003138E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692F" w14:textId="77777777" w:rsidR="003138E7" w:rsidRPr="00831E68" w:rsidRDefault="003138E7" w:rsidP="004970DE">
      <w:r w:rsidRPr="00831E68">
        <w:separator/>
      </w:r>
    </w:p>
  </w:footnote>
  <w:footnote w:type="continuationSeparator" w:id="0">
    <w:p w14:paraId="7EABEC89" w14:textId="77777777" w:rsidR="003138E7" w:rsidRPr="00831E68" w:rsidRDefault="003138E7" w:rsidP="004970DE">
      <w:r w:rsidRPr="00831E68">
        <w:continuationSeparator/>
      </w:r>
    </w:p>
  </w:footnote>
  <w:footnote w:type="continuationNotice" w:id="1">
    <w:p w14:paraId="645AF361" w14:textId="77777777" w:rsidR="003138E7" w:rsidRPr="00831E68" w:rsidRDefault="003138E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715C" w14:textId="77777777" w:rsidR="00295262" w:rsidRPr="00831E68" w:rsidRDefault="00295262" w:rsidP="005F7248">
    <w:pPr>
      <w:pStyle w:val="Header"/>
    </w:pPr>
    <w:r>
      <w:rPr>
        <w:noProof/>
      </w:rPr>
      <w:drawing>
        <wp:anchor distT="0" distB="0" distL="114300" distR="114300" simplePos="0" relativeHeight="251662338" behindDoc="0" locked="0" layoutInCell="1" allowOverlap="1" wp14:anchorId="7F54BBA5" wp14:editId="70AFB86D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204327CF" wp14:editId="4B5AED91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7A58A472" wp14:editId="35A9A246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765F0" w14:textId="77777777" w:rsidR="00295262" w:rsidRPr="00112240" w:rsidRDefault="00295262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6ADE85FF" w14:textId="77777777" w:rsidR="00295262" w:rsidRPr="00831E68" w:rsidRDefault="00295262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58A472" id="Group 1" o:spid="_x0000_s1026" style="position:absolute;margin-left:1.8pt;margin-top:-27.6pt;width:593.4pt;height:79.15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440765F0" w14:textId="77777777" w:rsidR="00295262" w:rsidRPr="00112240" w:rsidRDefault="00295262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6ADE85FF" w14:textId="77777777" w:rsidR="00295262" w:rsidRPr="00831E68" w:rsidRDefault="00295262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54F13191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0F27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355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5A7C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5262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8E7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218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42D3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31D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21B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608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6DCC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4508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4C1A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02E5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086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1E7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41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790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E8E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E1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72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3DDB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1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00D8EB-E74E-43C6-A443-1F2FCC004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844</Characters>
  <Application>Microsoft Office Word</Application>
  <DocSecurity>0</DocSecurity>
  <Lines>49</Lines>
  <Paragraphs>31</Paragraphs>
  <ScaleCrop>false</ScaleCrop>
  <Company/>
  <LinksUpToDate>false</LinksUpToDate>
  <CharactersWithSpaces>1025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35</cp:revision>
  <cp:lastPrinted>2025-08-06T15:30:00Z</cp:lastPrinted>
  <dcterms:created xsi:type="dcterms:W3CDTF">2026-03-11T11:48:00Z</dcterms:created>
  <dcterms:modified xsi:type="dcterms:W3CDTF">2026-03-25T15:29:00Z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